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1D" w:rsidRPr="00532FD1" w:rsidRDefault="0039371D" w:rsidP="00393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068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Договор подряда</w:t>
      </w:r>
      <w:r w:rsidR="00B31CC0" w:rsidRPr="004068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</w:t>
      </w:r>
      <w:r w:rsidR="003B1FCF" w:rsidRPr="004068B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30/09</w:t>
      </w:r>
      <w:r w:rsidR="00D17143" w:rsidRPr="004068B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/</w:t>
      </w:r>
      <w:r w:rsidR="00CC014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2021</w:t>
      </w:r>
    </w:p>
    <w:p w:rsidR="003934E4" w:rsidRPr="00532FD1" w:rsidRDefault="003934E4" w:rsidP="00393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EA1" w:rsidRPr="003934E4" w:rsidRDefault="005B7EA1" w:rsidP="0039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EF77DB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  <w:r w:rsidR="00FC1C8E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3B1FCF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7143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31CC0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1FCF" w:rsidRPr="003934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30</w:t>
      </w:r>
      <w:r w:rsidR="00B31CC0" w:rsidRPr="00CB60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1CC0" w:rsidRPr="003934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B1FCF" w:rsidRPr="003934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сентября</w:t>
      </w:r>
      <w:r w:rsidR="00EF77DB" w:rsidRPr="003934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C01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2021</w:t>
      </w:r>
      <w:r w:rsidRPr="003934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192" w:rsidRPr="003934E4" w:rsidRDefault="00DF3192" w:rsidP="00393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1D" w:rsidRPr="003934E4" w:rsidRDefault="00F95CE4" w:rsidP="00393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СВОЯ КРЕПОСТЬ</w:t>
      </w:r>
      <w:r w:rsidRPr="00A25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</w:t>
      </w:r>
      <w:r w:rsidRPr="00A250B2">
        <w:rPr>
          <w:rFonts w:ascii="Times New Roman" w:hAnsi="Times New Roman" w:cs="Times New Roman"/>
          <w:sz w:val="24"/>
          <w:szCs w:val="24"/>
          <w:shd w:val="clear" w:color="auto" w:fill="FFFFFF"/>
        </w:rPr>
        <w:t>ОГРН:1155658011519, ИНН:5609176024</w:t>
      </w:r>
      <w:r w:rsidRPr="00A2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генерального директора Чмыхова Павла Анатольевича, </w:t>
      </w:r>
      <w:r w:rsidRPr="00E24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2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Устава</w:t>
      </w:r>
      <w:r w:rsidRPr="00A2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A25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«Подрядчик»</w:t>
      </w:r>
      <w:r w:rsidRPr="00A25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Pr="00A250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2148" w:rsidRPr="00192148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И</w:t>
      </w:r>
      <w:r w:rsidR="00192148" w:rsidRPr="00192148">
        <w:rPr>
          <w:rFonts w:ascii="Times New Roman" w:hAnsi="Times New Roman" w:cs="Times New Roman"/>
          <w:color w:val="FF0000"/>
          <w:sz w:val="24"/>
          <w:szCs w:val="24"/>
        </w:rPr>
        <w:t>вановым</w:t>
      </w:r>
      <w:r w:rsidR="003B1FCF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2148">
        <w:rPr>
          <w:rFonts w:ascii="Times New Roman" w:hAnsi="Times New Roman" w:cs="Times New Roman"/>
          <w:color w:val="FF0000"/>
          <w:sz w:val="24"/>
          <w:szCs w:val="24"/>
        </w:rPr>
        <w:t>Иваном</w:t>
      </w:r>
      <w:r w:rsidR="003B1FCF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2148">
        <w:rPr>
          <w:rFonts w:ascii="Times New Roman" w:hAnsi="Times New Roman" w:cs="Times New Roman"/>
          <w:color w:val="FF0000"/>
          <w:sz w:val="24"/>
          <w:szCs w:val="24"/>
        </w:rPr>
        <w:t>Ивановичем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, дата рождения: </w:t>
      </w:r>
      <w:r w:rsidR="003B1FCF" w:rsidRPr="003934E4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19214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B1FCF" w:rsidRPr="003934E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9214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B1FCF" w:rsidRPr="003934E4">
        <w:rPr>
          <w:rFonts w:ascii="Times New Roman" w:hAnsi="Times New Roman" w:cs="Times New Roman"/>
          <w:color w:val="FF0000"/>
          <w:sz w:val="24"/>
          <w:szCs w:val="24"/>
        </w:rPr>
        <w:t>.197</w:t>
      </w:r>
      <w:r w:rsidR="0019214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г., паспорт </w:t>
      </w:r>
      <w:r w:rsidR="00192148">
        <w:rPr>
          <w:rFonts w:ascii="Times New Roman" w:hAnsi="Times New Roman" w:cs="Times New Roman"/>
          <w:color w:val="FF0000"/>
          <w:sz w:val="24"/>
          <w:szCs w:val="24"/>
        </w:rPr>
        <w:t>0000 000000</w:t>
      </w:r>
      <w:r w:rsidR="003B1FCF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выдан </w:t>
      </w:r>
      <w:r w:rsidR="00584DC1" w:rsidRPr="003934E4">
        <w:rPr>
          <w:rFonts w:ascii="Times New Roman" w:hAnsi="Times New Roman" w:cs="Times New Roman"/>
          <w:color w:val="FF0000"/>
          <w:sz w:val="24"/>
          <w:szCs w:val="24"/>
        </w:rPr>
        <w:t>ОУФМС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4DC1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России по Оренбургской области в Ленинском р-не 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>г.Оренбурга</w:t>
      </w:r>
      <w:r w:rsidR="00B31CC0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, код подразделения: </w:t>
      </w:r>
      <w:r w:rsidR="00584DC1" w:rsidRPr="003934E4">
        <w:rPr>
          <w:rFonts w:ascii="Times New Roman" w:hAnsi="Times New Roman" w:cs="Times New Roman"/>
          <w:color w:val="FF0000"/>
          <w:sz w:val="24"/>
          <w:szCs w:val="24"/>
        </w:rPr>
        <w:t>560-002</w:t>
      </w:r>
      <w:r w:rsidR="00B31CC0" w:rsidRPr="003934E4">
        <w:rPr>
          <w:rFonts w:ascii="Times New Roman" w:hAnsi="Times New Roman" w:cs="Times New Roman"/>
          <w:color w:val="FF0000"/>
          <w:sz w:val="24"/>
          <w:szCs w:val="24"/>
        </w:rPr>
        <w:t>, зарегистрированн</w:t>
      </w:r>
      <w:r w:rsidR="00234BE7" w:rsidRPr="003934E4">
        <w:rPr>
          <w:rFonts w:ascii="Times New Roman" w:hAnsi="Times New Roman" w:cs="Times New Roman"/>
          <w:color w:val="FF0000"/>
          <w:sz w:val="24"/>
          <w:szCs w:val="24"/>
        </w:rPr>
        <w:t>ый</w:t>
      </w:r>
      <w:r w:rsidR="00B31CC0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 по адресу: </w:t>
      </w:r>
      <w:r w:rsidR="00D24473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г.Оренбург, </w:t>
      </w:r>
      <w:r w:rsidR="003B1FCF" w:rsidRPr="003934E4">
        <w:rPr>
          <w:rFonts w:ascii="Times New Roman" w:hAnsi="Times New Roman" w:cs="Times New Roman"/>
          <w:color w:val="FF0000"/>
          <w:sz w:val="24"/>
          <w:szCs w:val="24"/>
        </w:rPr>
        <w:t>пр.Победы</w:t>
      </w:r>
      <w:r w:rsidR="005B7EA1" w:rsidRPr="003934E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84DC1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 дом </w:t>
      </w:r>
      <w:r w:rsidR="00192148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584DC1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, кв. </w:t>
      </w:r>
      <w:r w:rsidR="003B1FCF" w:rsidRPr="003934E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5B7EA1" w:rsidRPr="003934E4">
        <w:rPr>
          <w:rFonts w:ascii="Times New Roman" w:hAnsi="Times New Roman" w:cs="Times New Roman"/>
          <w:sz w:val="24"/>
          <w:szCs w:val="24"/>
        </w:rPr>
        <w:t xml:space="preserve"> </w:t>
      </w:r>
      <w:r w:rsidR="00B31CC0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234BE7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9371D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39371D"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«Заказчик»</w:t>
      </w:r>
      <w:r w:rsidR="00A92972"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A92972" w:rsidRPr="00393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другой стороны,</w:t>
      </w:r>
      <w:r w:rsidR="0039371D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39371D" w:rsidRPr="003934E4" w:rsidRDefault="0039371D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71D" w:rsidRPr="003934E4" w:rsidRDefault="0039371D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ПРЕДМЕТ ДОГОВОРА </w:t>
      </w:r>
    </w:p>
    <w:p w:rsidR="00FF0C5B" w:rsidRPr="003934E4" w:rsidRDefault="00FF0C5B" w:rsidP="003934E4">
      <w:pPr>
        <w:pStyle w:val="a5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4E4">
        <w:rPr>
          <w:rFonts w:ascii="Times New Roman" w:eastAsia="Calibri" w:hAnsi="Times New Roman" w:cs="Times New Roman"/>
          <w:sz w:val="24"/>
          <w:szCs w:val="24"/>
        </w:rPr>
        <w:t>Заказчик поручает, а Подрядчик принимает на себя обязательства</w:t>
      </w:r>
      <w:r w:rsidR="00A92972" w:rsidRPr="003934E4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393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141" w:rsidRPr="003934E4">
        <w:rPr>
          <w:rFonts w:ascii="Times New Roman" w:eastAsia="Calibri" w:hAnsi="Times New Roman" w:cs="Times New Roman"/>
          <w:sz w:val="24"/>
          <w:szCs w:val="24"/>
        </w:rPr>
        <w:t xml:space="preserve">обеспечению и организации строительства </w:t>
      </w:r>
      <w:r w:rsidR="00520141" w:rsidRPr="003934E4">
        <w:rPr>
          <w:rFonts w:ascii="Times New Roman" w:eastAsia="Calibri" w:hAnsi="Times New Roman" w:cs="Times New Roman"/>
          <w:color w:val="FF0000"/>
          <w:sz w:val="24"/>
          <w:szCs w:val="24"/>
        </w:rPr>
        <w:t>индивидуального жилого дома</w:t>
      </w:r>
      <w:r w:rsidR="00D24473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 площадь застройки</w:t>
      </w:r>
      <w:r w:rsidR="00D24473" w:rsidRPr="003934E4">
        <w:rPr>
          <w:rFonts w:ascii="Times New Roman" w:hAnsi="Times New Roman" w:cs="Times New Roman"/>
          <w:sz w:val="24"/>
          <w:szCs w:val="24"/>
        </w:rPr>
        <w:t xml:space="preserve"> </w:t>
      </w:r>
      <w:r w:rsidR="003B1FCF" w:rsidRPr="003934E4">
        <w:rPr>
          <w:rFonts w:ascii="Times New Roman" w:hAnsi="Times New Roman" w:cs="Times New Roman"/>
          <w:color w:val="FF0000"/>
          <w:sz w:val="24"/>
          <w:szCs w:val="24"/>
        </w:rPr>
        <w:t>150</w:t>
      </w:r>
      <w:r w:rsidR="00520141" w:rsidRPr="003934E4">
        <w:rPr>
          <w:rFonts w:ascii="Times New Roman" w:eastAsia="Calibri" w:hAnsi="Times New Roman" w:cs="Times New Roman"/>
          <w:sz w:val="24"/>
          <w:szCs w:val="24"/>
        </w:rPr>
        <w:t xml:space="preserve"> кв. м., далее по тексту «Объект», из своих материалов своими силами или с привлечением третьих лиц в соответствии с проектом (Приложение №1) </w:t>
      </w:r>
      <w:r w:rsidR="00B31CC0" w:rsidRPr="003934E4">
        <w:rPr>
          <w:rFonts w:ascii="Times New Roman" w:eastAsia="Calibri" w:hAnsi="Times New Roman" w:cs="Times New Roman"/>
          <w:sz w:val="24"/>
          <w:szCs w:val="24"/>
        </w:rPr>
        <w:t>на земельн</w:t>
      </w:r>
      <w:r w:rsidR="00996426" w:rsidRPr="003934E4">
        <w:rPr>
          <w:rFonts w:ascii="Times New Roman" w:eastAsia="Calibri" w:hAnsi="Times New Roman" w:cs="Times New Roman"/>
          <w:sz w:val="24"/>
          <w:szCs w:val="24"/>
        </w:rPr>
        <w:t xml:space="preserve">ом участке </w:t>
      </w:r>
      <w:r w:rsidR="00D24473" w:rsidRPr="003934E4">
        <w:rPr>
          <w:rFonts w:ascii="Times New Roman" w:eastAsia="Calibri" w:hAnsi="Times New Roman" w:cs="Times New Roman"/>
          <w:sz w:val="24"/>
          <w:szCs w:val="24"/>
        </w:rPr>
        <w:t xml:space="preserve">кадастровый номер 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>56:</w:t>
      </w:r>
      <w:r w:rsidR="00B63F9E" w:rsidRPr="003934E4">
        <w:rPr>
          <w:rFonts w:ascii="Times New Roman" w:hAnsi="Times New Roman" w:cs="Times New Roman"/>
          <w:color w:val="FF0000"/>
          <w:sz w:val="24"/>
          <w:szCs w:val="24"/>
        </w:rPr>
        <w:t>44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63F9E" w:rsidRPr="003934E4">
        <w:rPr>
          <w:rFonts w:ascii="Times New Roman" w:hAnsi="Times New Roman" w:cs="Times New Roman"/>
          <w:color w:val="FF0000"/>
          <w:sz w:val="24"/>
          <w:szCs w:val="24"/>
        </w:rPr>
        <w:t>0201005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3B1FCF" w:rsidRPr="003934E4">
        <w:rPr>
          <w:rFonts w:ascii="Times New Roman" w:hAnsi="Times New Roman" w:cs="Times New Roman"/>
          <w:color w:val="FF0000"/>
          <w:sz w:val="24"/>
          <w:szCs w:val="24"/>
        </w:rPr>
        <w:t>647</w:t>
      </w:r>
      <w:r w:rsidR="004B48BD" w:rsidRPr="003934E4">
        <w:rPr>
          <w:rFonts w:ascii="Times New Roman" w:eastAsia="Calibri" w:hAnsi="Times New Roman" w:cs="Times New Roman"/>
          <w:sz w:val="24"/>
          <w:szCs w:val="24"/>
        </w:rPr>
        <w:t>.</w:t>
      </w:r>
      <w:r w:rsidR="00996426" w:rsidRPr="00393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8BD" w:rsidRPr="003934E4">
        <w:rPr>
          <w:rFonts w:ascii="Times New Roman" w:eastAsia="Calibri" w:hAnsi="Times New Roman" w:cs="Times New Roman"/>
          <w:sz w:val="24"/>
          <w:szCs w:val="24"/>
        </w:rPr>
        <w:t>Строительство Объекта включает в себя состав работ, определенный в Приложении №2</w:t>
      </w:r>
      <w:r w:rsidR="00D24473" w:rsidRPr="003934E4">
        <w:rPr>
          <w:rFonts w:ascii="Times New Roman" w:hAnsi="Times New Roman" w:cs="Times New Roman"/>
          <w:sz w:val="24"/>
          <w:szCs w:val="24"/>
        </w:rPr>
        <w:t>.</w:t>
      </w:r>
    </w:p>
    <w:p w:rsidR="0039371D" w:rsidRPr="003934E4" w:rsidRDefault="00637D1F" w:rsidP="003934E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39371D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обязуется выполнить по заданию Заказчика работу, указанную в п. 1.1 настоящего договора</w:t>
      </w:r>
      <w:r w:rsidR="00A92972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371D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определенные договором, и сдать ее результат Заказчику, а Заказчик обязуется принять результат работы и оплатить его.</w:t>
      </w:r>
    </w:p>
    <w:p w:rsidR="0089220F" w:rsidRPr="003934E4" w:rsidRDefault="0089220F" w:rsidP="003934E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Заказчик, заключая данный договор, подтверждает, что имеет право на строительство объекта на данной территории.</w:t>
      </w:r>
    </w:p>
    <w:p w:rsidR="0039371D" w:rsidRPr="003934E4" w:rsidRDefault="0039371D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71D" w:rsidRPr="003934E4" w:rsidRDefault="00DF3192" w:rsidP="003F05F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FC1C8E"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371D"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И ПОРЯДОК ВЫПОЛНЕНИЯ И СДАЧИ РАБОТ</w:t>
      </w:r>
    </w:p>
    <w:p w:rsidR="0039371D" w:rsidRPr="003934E4" w:rsidRDefault="0039371D" w:rsidP="003934E4">
      <w:pPr>
        <w:pStyle w:val="a5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работ составляет </w:t>
      </w:r>
      <w:r w:rsidR="00E9431B" w:rsidRPr="00E943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="00E80FD6" w:rsidRPr="00E943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r w:rsidR="00E9431B" w:rsidRPr="00E943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шесть</w:t>
      </w:r>
      <w:r w:rsidRPr="00E943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4C2C1F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C9439E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</w:t>
      </w:r>
      <w:r w:rsidR="009F4D21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договора.</w:t>
      </w:r>
    </w:p>
    <w:p w:rsidR="0039371D" w:rsidRPr="003934E4" w:rsidRDefault="0039371D" w:rsidP="003934E4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имеет право выполнить работы досрочно. Срок выполнения работ по</w:t>
      </w:r>
      <w:r w:rsidR="00323CEF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может быть увеличен по соглашению сторон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71D" w:rsidRPr="003934E4" w:rsidRDefault="0039371D" w:rsidP="003934E4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считается выполненной после подписания Акта приемки работ по Договору. При приемке работ поэтапно, работа считается принятой Заказчиком в соответствии с подписанным обеими Сторонами Актом приемки этапа работы.</w:t>
      </w:r>
    </w:p>
    <w:p w:rsidR="0039371D" w:rsidRPr="003934E4" w:rsidRDefault="0039371D" w:rsidP="003934E4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предъявления претензий к Подрядчику в ходе выполнения работ на объекте Заказчика, Стороны обязаны подписать дополнительное соглашение о пролонгации общего срока выполнения работ</w:t>
      </w:r>
      <w:r w:rsidR="003C0176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рассмотрения претензии.</w:t>
      </w:r>
    </w:p>
    <w:p w:rsidR="0039371D" w:rsidRPr="003934E4" w:rsidRDefault="0039371D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17DB" w:rsidRPr="003F05F2" w:rsidRDefault="0039371D" w:rsidP="003934E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СТОРОН </w:t>
      </w:r>
    </w:p>
    <w:p w:rsidR="0039371D" w:rsidRPr="003934E4" w:rsidRDefault="00637D1F" w:rsidP="003934E4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371D"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Подрядчик обязан: </w:t>
      </w:r>
    </w:p>
    <w:p w:rsidR="00430350" w:rsidRPr="003934E4" w:rsidRDefault="00A92972" w:rsidP="003934E4">
      <w:pPr>
        <w:pStyle w:val="a5"/>
        <w:numPr>
          <w:ilvl w:val="2"/>
          <w:numId w:val="21"/>
        </w:num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работы в надлежащем качестве</w:t>
      </w:r>
      <w:r w:rsidR="00637D1F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 и </w:t>
      </w:r>
      <w:r w:rsidR="00430350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</w:t>
      </w:r>
      <w:r w:rsidR="00637D1F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</w:t>
      </w:r>
      <w:r w:rsidR="00430350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работоспособное техническое состояние:</w:t>
      </w:r>
    </w:p>
    <w:p w:rsidR="00637D1F" w:rsidRPr="00495485" w:rsidRDefault="00430350" w:rsidP="003934E4">
      <w:pPr>
        <w:pStyle w:val="a5"/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54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капитальных строительных конструкций объекта на срок 5 (пять) лет;</w:t>
      </w:r>
    </w:p>
    <w:p w:rsidR="00430350" w:rsidRPr="00495485" w:rsidRDefault="00430350" w:rsidP="003934E4">
      <w:pPr>
        <w:pStyle w:val="a5"/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54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наружной отделки на срок 2 (два) года;</w:t>
      </w:r>
    </w:p>
    <w:p w:rsidR="00430350" w:rsidRPr="003934E4" w:rsidRDefault="00430350" w:rsidP="003934E4">
      <w:pPr>
        <w:pStyle w:val="a5"/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оконных систем на срок 2 (два) года.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350" w:rsidRPr="003934E4" w:rsidRDefault="00430350" w:rsidP="003934E4">
      <w:pPr>
        <w:pStyle w:val="a5"/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отопления, водоснабжения, водоотведения, электроснабжения на срок 1 (один) год</w:t>
      </w:r>
      <w:r w:rsidR="00CC01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правильной эксплуатации инженерных систем, которые определены Приложением 3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371D" w:rsidRPr="003934E4" w:rsidRDefault="00F02B36" w:rsidP="003934E4">
      <w:pPr>
        <w:pStyle w:val="a5"/>
        <w:numPr>
          <w:ilvl w:val="2"/>
          <w:numId w:val="21"/>
        </w:numPr>
        <w:tabs>
          <w:tab w:val="left" w:pos="6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результат работы За</w:t>
      </w:r>
      <w:r w:rsidR="00A92972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казчику путем подписания 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Акта приемки выполненных работ.</w:t>
      </w:r>
    </w:p>
    <w:p w:rsidR="0039371D" w:rsidRPr="003934E4" w:rsidRDefault="009F4D21" w:rsidP="003934E4">
      <w:pPr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9371D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справить по требованию Заказчика выявленные недостатки. Срок исправления недостатков, выявленных в процессе строительства, не должен превыш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2972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срока строительства </w:t>
      </w:r>
      <w:r w:rsidR="00A92972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объекта, к</w:t>
      </w:r>
      <w:r w:rsidR="00583AB8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случаев, когда недостатки возникли в процессе естественного износа или по вине третьих лиц.</w:t>
      </w:r>
    </w:p>
    <w:p w:rsidR="0076293E" w:rsidRPr="003934E4" w:rsidRDefault="0076293E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1F" w:rsidRPr="003934E4" w:rsidRDefault="00637D1F" w:rsidP="003934E4">
      <w:pPr>
        <w:pStyle w:val="a5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 имеет право:</w:t>
      </w:r>
    </w:p>
    <w:p w:rsidR="00637D1F" w:rsidRPr="003934E4" w:rsidRDefault="00637D1F" w:rsidP="003934E4">
      <w:pPr>
        <w:pStyle w:val="a5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неисполнении Заказчиком обязанности по оплате авансового платежа, а также иных платежей, предусмотренных п. 4.2. настоящего Договора, приостановить выполнение работ до выполнения Заказчиком вышеуказанного обязательства и потребовать выплаты неустойки в размере 0,1 % от общей стоимости работ за каждый день просрочки. При этом общий срок выполнения работ по настоящему Договору соразмерно отодвигается.</w:t>
      </w:r>
    </w:p>
    <w:p w:rsidR="00637D1F" w:rsidRPr="003934E4" w:rsidRDefault="00637D1F" w:rsidP="003934E4">
      <w:pPr>
        <w:pStyle w:val="a5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приостановки выполнения работ, а равно задержки приемки выполненных работ по вине Зака</w:t>
      </w:r>
      <w:r w:rsidR="00F926F0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зчика на срок более 30 (Тридцати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дней, Подрядчик имеет право требовать пересмотра стоимости выполняемых в соответствии с настоящим Договором работ в соответствии с действующими на момент возобновления работ расценками при условии существенного возрастания стоимости материалов и оборудования, а также услуг, оказываемых Подрядчику третьими лицами - субподрядчиками (более, чем на 10%).</w:t>
      </w:r>
    </w:p>
    <w:p w:rsidR="00BF77FB" w:rsidRPr="003934E4" w:rsidRDefault="00BF77FB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1D" w:rsidRPr="003934E4" w:rsidRDefault="0039371D" w:rsidP="003934E4">
      <w:pPr>
        <w:pStyle w:val="a5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39371D" w:rsidRPr="003934E4" w:rsidRDefault="0039371D" w:rsidP="003934E4">
      <w:pPr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оплату в соответствии с положениями статьи 4 настоящего Договора</w:t>
      </w:r>
      <w:r w:rsidR="00AD03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в случае отсутствия недостатков, принять работу и подписать акт приемки по окончанию работ подрядчиком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20F" w:rsidRPr="00B21674" w:rsidRDefault="0089220F" w:rsidP="003934E4">
      <w:pPr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подрядчика водой и электроэнергией</w:t>
      </w:r>
      <w:r w:rsidR="00AD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(220</w:t>
      </w:r>
      <w:r w:rsidR="00AD0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AD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D03C9" w:rsidRPr="00AD03C9"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r w:rsidR="00AD0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4кВт) 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производства строительных работ.</w:t>
      </w:r>
      <w:r w:rsidR="0053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обеспечения заказчик оплачивает дополнительно аренду бензогенератора и/или подвоз технической воды со стоимостью аренды емкости для воды.</w:t>
      </w:r>
    </w:p>
    <w:p w:rsidR="00B21674" w:rsidRDefault="003F05F2" w:rsidP="003934E4">
      <w:pPr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 </w:t>
      </w:r>
      <w:r w:rsidRPr="0058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ГАЗИФИЦИРОВАТЬ </w:t>
      </w:r>
      <w:r w:rsidR="00580E54" w:rsidRPr="00580E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в случае производства подрядчиком работ по отоплению до начала работ по отоплению</w:t>
      </w:r>
      <w:r w:rsidR="00580E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0E54" w:rsidRPr="0058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</w:t>
      </w:r>
      <w:r w:rsidR="0058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зможности газификации в </w:t>
      </w:r>
      <w:r w:rsidR="00D436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застраиваемой местности</w:t>
      </w:r>
      <w:r w:rsidR="00580E54" w:rsidRPr="00580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0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2FD1" w:rsidRDefault="00532FD1" w:rsidP="003934E4">
      <w:pPr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</w:t>
      </w:r>
      <w:r w:rsidR="009D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беспрепятственного </w:t>
      </w:r>
      <w:r w:rsidR="009D2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подъезда строительной техники, в т.ч. самосвалов грузоподъемностью свыше </w:t>
      </w:r>
      <w:r w:rsidR="009D2113" w:rsidRPr="008117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 тонн (</w:t>
      </w:r>
      <w:r w:rsidR="009D2113" w:rsidRPr="0081172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Shakman</w:t>
      </w:r>
      <w:r w:rsidR="009D2113" w:rsidRPr="008117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9D2113" w:rsidRPr="0081172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Scania</w:t>
      </w:r>
      <w:r w:rsidR="009D2113" w:rsidRPr="0081172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пр</w:t>
      </w:r>
      <w:r w:rsidR="009D21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F05F2" w:rsidRDefault="003F05F2" w:rsidP="003934E4">
      <w:pPr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охранные комплексы на объект после установки окон и входных дверей, если планируются дальнейшие работы (инженерные сети, отделочные работы). В случае кражи материальных ценностей Подрядчика, строительных материалов для производства работ и отсутствии охранных комплексов – материальную ответственность за украденные вещи несет Заказчик.</w:t>
      </w:r>
    </w:p>
    <w:p w:rsidR="009D2113" w:rsidRPr="003934E4" w:rsidRDefault="009D2113" w:rsidP="003934E4">
      <w:pPr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точном местонахождении на застраиваемом участке проходящих коммуникаций (газопровод, водопровод, линии связи и пр.), прочих структурных объектов и известить об этом подрядчика до начала </w:t>
      </w:r>
      <w:r w:rsidR="00AD03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D1F" w:rsidRPr="003934E4" w:rsidRDefault="00637D1F" w:rsidP="003934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D1F" w:rsidRPr="003934E4" w:rsidRDefault="00637D1F" w:rsidP="003934E4">
      <w:pPr>
        <w:pStyle w:val="a5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имеет право:</w:t>
      </w:r>
    </w:p>
    <w:p w:rsidR="0039371D" w:rsidRPr="003934E4" w:rsidRDefault="00637D1F" w:rsidP="003934E4">
      <w:pPr>
        <w:pStyle w:val="a5"/>
        <w:numPr>
          <w:ilvl w:val="2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время проверять ход и качество </w:t>
      </w:r>
      <w:r w:rsidR="005F4EA7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выполняемых Подрядчиком.</w:t>
      </w:r>
    </w:p>
    <w:p w:rsidR="0039371D" w:rsidRPr="003934E4" w:rsidRDefault="0039371D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71D" w:rsidRPr="003934E4" w:rsidRDefault="0039371D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ЦЕНА ДОГОВОРА И ПОРЯДОК РАСЧЕТОВ</w:t>
      </w:r>
    </w:p>
    <w:p w:rsidR="0039371D" w:rsidRPr="00495485" w:rsidRDefault="0039371D" w:rsidP="00A34C99">
      <w:pPr>
        <w:pStyle w:val="a5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954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Стоимость работ по Договору </w:t>
      </w:r>
      <w:r w:rsidR="00B31CC0" w:rsidRPr="004954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составляет: </w:t>
      </w:r>
      <w:r w:rsidR="00996426" w:rsidRPr="004954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2 </w:t>
      </w:r>
      <w:r w:rsidR="00584DC1" w:rsidRPr="004954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488</w:t>
      </w:r>
      <w:r w:rsidR="00996426" w:rsidRPr="004954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000</w:t>
      </w:r>
      <w:r w:rsidR="00A34774" w:rsidRPr="004954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(</w:t>
      </w:r>
      <w:r w:rsidR="00DA74A7" w:rsidRPr="004954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два миллиона </w:t>
      </w:r>
      <w:r w:rsidR="00584DC1" w:rsidRPr="004954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четыреста восемьдесят восемь</w:t>
      </w:r>
      <w:r w:rsidR="00996426" w:rsidRPr="004954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тысяч</w:t>
      </w:r>
      <w:r w:rsidR="00A34774" w:rsidRPr="004954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)</w:t>
      </w:r>
      <w:r w:rsidR="00A34774" w:rsidRPr="004954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рублей </w:t>
      </w:r>
      <w:r w:rsidR="00C047A0" w:rsidRPr="004954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00 копеек</w:t>
      </w:r>
    </w:p>
    <w:p w:rsidR="00583AB8" w:rsidRPr="003934E4" w:rsidRDefault="00583AB8" w:rsidP="00A34C99">
      <w:pPr>
        <w:pStyle w:val="a5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4E4">
        <w:rPr>
          <w:rFonts w:ascii="Times New Roman" w:hAnsi="Times New Roman" w:cs="Times New Roman"/>
          <w:sz w:val="24"/>
          <w:szCs w:val="24"/>
        </w:rPr>
        <w:t xml:space="preserve">Порядок оплаты работ по настоящему договору подряда: </w:t>
      </w:r>
    </w:p>
    <w:p w:rsidR="0048201F" w:rsidRPr="003934E4" w:rsidRDefault="00583AB8" w:rsidP="00A34C99">
      <w:pPr>
        <w:pStyle w:val="a5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34E4">
        <w:rPr>
          <w:rFonts w:ascii="Times New Roman" w:hAnsi="Times New Roman" w:cs="Times New Roman"/>
          <w:sz w:val="24"/>
          <w:szCs w:val="24"/>
        </w:rPr>
        <w:t>Зак</w:t>
      </w:r>
      <w:r w:rsidR="00C047A0" w:rsidRPr="003934E4">
        <w:rPr>
          <w:rFonts w:ascii="Times New Roman" w:hAnsi="Times New Roman" w:cs="Times New Roman"/>
          <w:sz w:val="24"/>
          <w:szCs w:val="24"/>
        </w:rPr>
        <w:t xml:space="preserve">азчик </w:t>
      </w:r>
      <w:r w:rsidR="0048201F" w:rsidRPr="003934E4">
        <w:rPr>
          <w:rFonts w:ascii="Times New Roman" w:hAnsi="Times New Roman" w:cs="Times New Roman"/>
          <w:sz w:val="24"/>
          <w:szCs w:val="24"/>
        </w:rPr>
        <w:t xml:space="preserve">оплачивает 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584DC1" w:rsidRPr="003934E4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DA74A7" w:rsidRPr="003934E4">
        <w:rPr>
          <w:rFonts w:ascii="Times New Roman" w:hAnsi="Times New Roman" w:cs="Times New Roman"/>
          <w:color w:val="FF0000"/>
          <w:sz w:val="24"/>
          <w:szCs w:val="24"/>
        </w:rPr>
        <w:t>0 000 (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>четыреста</w:t>
      </w:r>
      <w:r w:rsidR="00DA74A7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4DC1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восемьдесят </w:t>
      </w:r>
      <w:r w:rsidR="00C047A0" w:rsidRPr="003934E4">
        <w:rPr>
          <w:rFonts w:ascii="Times New Roman" w:hAnsi="Times New Roman" w:cs="Times New Roman"/>
          <w:color w:val="FF0000"/>
          <w:sz w:val="24"/>
          <w:szCs w:val="24"/>
        </w:rPr>
        <w:t>тысяч) рублей 00 копеек авансом на закупку первичного материала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436C5" w:rsidRPr="003934E4" w:rsidRDefault="00C047A0" w:rsidP="00A34C99">
      <w:pPr>
        <w:pStyle w:val="a5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Заказчик оплачивает </w:t>
      </w:r>
      <w:r w:rsidR="00584DC1" w:rsidRPr="003934E4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3934E4">
        <w:rPr>
          <w:rFonts w:ascii="Times New Roman" w:hAnsi="Times New Roman" w:cs="Times New Roman"/>
          <w:color w:val="FF0000"/>
          <w:sz w:val="24"/>
          <w:szCs w:val="24"/>
        </w:rPr>
        <w:t>00 000 (</w:t>
      </w:r>
      <w:r w:rsidR="0036398A" w:rsidRPr="003934E4">
        <w:rPr>
          <w:rFonts w:ascii="Times New Roman" w:hAnsi="Times New Roman" w:cs="Times New Roman"/>
          <w:color w:val="FF0000"/>
          <w:sz w:val="24"/>
          <w:szCs w:val="24"/>
        </w:rPr>
        <w:t>семьсот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 тысяч</w:t>
      </w:r>
      <w:r w:rsidRPr="003934E4">
        <w:rPr>
          <w:rFonts w:ascii="Times New Roman" w:hAnsi="Times New Roman" w:cs="Times New Roman"/>
          <w:color w:val="FF0000"/>
          <w:sz w:val="24"/>
          <w:szCs w:val="24"/>
        </w:rPr>
        <w:t>) рублей 00 копеек после возведения фундамента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C047A0" w:rsidRPr="003934E4" w:rsidRDefault="00C047A0" w:rsidP="00A34C99">
      <w:pPr>
        <w:pStyle w:val="a5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Заказчик оплачивает </w:t>
      </w:r>
      <w:r w:rsidR="00584DC1" w:rsidRPr="003934E4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>00 000</w:t>
      </w:r>
      <w:r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36398A" w:rsidRPr="003934E4">
        <w:rPr>
          <w:rFonts w:ascii="Times New Roman" w:hAnsi="Times New Roman" w:cs="Times New Roman"/>
          <w:color w:val="FF0000"/>
          <w:sz w:val="24"/>
          <w:szCs w:val="24"/>
        </w:rPr>
        <w:t>семьсот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 тысяч</w:t>
      </w:r>
      <w:r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) рублей 00 копеек после возведения </w:t>
      </w:r>
      <w:r w:rsidR="00996426" w:rsidRPr="003934E4">
        <w:rPr>
          <w:rFonts w:ascii="Times New Roman" w:hAnsi="Times New Roman" w:cs="Times New Roman"/>
          <w:color w:val="FF0000"/>
          <w:sz w:val="24"/>
          <w:szCs w:val="24"/>
        </w:rPr>
        <w:t>стен;</w:t>
      </w:r>
    </w:p>
    <w:p w:rsidR="00996426" w:rsidRPr="003934E4" w:rsidRDefault="00996426" w:rsidP="00A34C99">
      <w:pPr>
        <w:pStyle w:val="a5"/>
        <w:numPr>
          <w:ilvl w:val="2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Заказчик оплачивает </w:t>
      </w:r>
      <w:r w:rsidR="00584DC1" w:rsidRPr="003934E4">
        <w:rPr>
          <w:rFonts w:ascii="Times New Roman" w:hAnsi="Times New Roman" w:cs="Times New Roman"/>
          <w:color w:val="FF0000"/>
          <w:sz w:val="24"/>
          <w:szCs w:val="24"/>
        </w:rPr>
        <w:t>608</w:t>
      </w:r>
      <w:r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 000 (</w:t>
      </w:r>
      <w:r w:rsidR="00584DC1" w:rsidRPr="003934E4">
        <w:rPr>
          <w:rFonts w:ascii="Times New Roman" w:hAnsi="Times New Roman" w:cs="Times New Roman"/>
          <w:color w:val="FF0000"/>
          <w:sz w:val="24"/>
          <w:szCs w:val="24"/>
        </w:rPr>
        <w:t>шестьсот</w:t>
      </w:r>
      <w:r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4DC1" w:rsidRPr="003934E4">
        <w:rPr>
          <w:rFonts w:ascii="Times New Roman" w:hAnsi="Times New Roman" w:cs="Times New Roman"/>
          <w:color w:val="FF0000"/>
          <w:sz w:val="24"/>
          <w:szCs w:val="24"/>
        </w:rPr>
        <w:t>восемь</w:t>
      </w:r>
      <w:r w:rsidRPr="003934E4">
        <w:rPr>
          <w:rFonts w:ascii="Times New Roman" w:hAnsi="Times New Roman" w:cs="Times New Roman"/>
          <w:color w:val="FF0000"/>
          <w:sz w:val="24"/>
          <w:szCs w:val="24"/>
        </w:rPr>
        <w:t xml:space="preserve"> тысяч) рублей 00 копеек после возведения кровли;</w:t>
      </w:r>
    </w:p>
    <w:p w:rsidR="0039371D" w:rsidRDefault="00FC1C8E" w:rsidP="00A34C99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9371D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платежи, предусмотренные настоящим</w:t>
      </w:r>
      <w:r w:rsidR="0048201F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Договором, осуществляются наличным </w:t>
      </w:r>
      <w:r w:rsidR="00B6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безналичным </w:t>
      </w:r>
      <w:r w:rsidR="0048201F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расчетом.</w:t>
      </w:r>
    </w:p>
    <w:p w:rsidR="00A34C99" w:rsidRDefault="00F95CE4" w:rsidP="00A34C99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работ по Договору является окончательной и изменению не подлежит. При изменении проекта строительства, изменении одной или нескольких его частей, ровно как добавление дополнительных работ</w:t>
      </w:r>
      <w:r w:rsidR="00A34C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влечет за собой изменение стоимости работ или дополнительной оплаты. Изменения и/или отклонения согласовываются между Заказчиком и Подрядчиком, на основе чего составляется Дополнительное соглашение.</w:t>
      </w:r>
    </w:p>
    <w:p w:rsidR="0039371D" w:rsidRDefault="00A34C99" w:rsidP="00A34C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371D" w:rsidRPr="003F05F2" w:rsidRDefault="00DF3192" w:rsidP="003F0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FC1C8E"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371D"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СДАЧИ-ПРИЕМКИ ВЫПОЛНЕННЫХ РАБОТ</w:t>
      </w:r>
    </w:p>
    <w:p w:rsidR="0039371D" w:rsidRPr="003934E4" w:rsidRDefault="0039371D" w:rsidP="003934E4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приемки результата выполнения работ по Договору:</w:t>
      </w:r>
    </w:p>
    <w:p w:rsidR="0039371D" w:rsidRPr="003934E4" w:rsidRDefault="0039371D" w:rsidP="003934E4">
      <w:pPr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календарных дней после получения от Подрядчика уведомления об окончании строительства объекта (или этапа работ), Заказчик должен осмотреть и принять результат работы, подписав Акт приемки выполненных работ.</w:t>
      </w:r>
    </w:p>
    <w:p w:rsidR="0039371D" w:rsidRPr="003934E4" w:rsidRDefault="0039371D" w:rsidP="003934E4">
      <w:pPr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мотивированного отказа Заказчика от подписания Акта приемки Объекта законченного строительства или этапа работ в</w:t>
      </w:r>
      <w:r w:rsidR="00F926F0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(пяти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дней, Заказчик передает Подрядчику Дефектную ведомость на Объект (или этап работ), в которой содержится перечень выявленных недостатков работ, и согласовывает с Подрядчиком сроки их устранения.</w:t>
      </w:r>
    </w:p>
    <w:p w:rsidR="005F4EA7" w:rsidRPr="003934E4" w:rsidRDefault="0039371D" w:rsidP="003934E4">
      <w:pPr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немотивированном отказе Заказчика от подписания Акта при</w:t>
      </w:r>
      <w:r w:rsidR="00F926F0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емки законченного строительства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(или этапа работ) или отсутствия ответа в течение 15 (пятна</w:t>
      </w:r>
      <w:r w:rsidR="00F926F0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дцати) календарных дней, в данном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 делается отметка об отказе Заказчика и ук</w:t>
      </w:r>
      <w:r w:rsidR="00F926F0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азываются обстоятельства 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отказа, при этом Акт подписывается Подрядчиком в одностороннем порядке</w:t>
      </w:r>
      <w:r w:rsidR="00F926F0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положениями п. 4 ст. 753 ГК РФ. Со д</w:t>
      </w:r>
      <w:r w:rsidR="001F7386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ня подписания Подрядчиком данного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Объект (или этап работ) считается надлежащим образом сданным Заказчику.</w:t>
      </w:r>
    </w:p>
    <w:p w:rsidR="005F4EA7" w:rsidRPr="003934E4" w:rsidRDefault="005F4EA7" w:rsidP="003934E4">
      <w:pPr>
        <w:numPr>
          <w:ilvl w:val="2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Извещения направляются Подрядчиком в адрес Заказчика по телефонам </w:t>
      </w:r>
      <w:r w:rsidRPr="003934E4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электронной почте</w:t>
      </w:r>
      <w:r w:rsidRPr="003934E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3CEF" w:rsidRPr="003934E4" w:rsidRDefault="00323CEF" w:rsidP="003934E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0FD6" w:rsidRPr="003934E4" w:rsidRDefault="0039371D" w:rsidP="003934E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СТОРОН </w:t>
      </w:r>
    </w:p>
    <w:p w:rsidR="0039371D" w:rsidRPr="003934E4" w:rsidRDefault="0039371D" w:rsidP="003934E4">
      <w:pPr>
        <w:pStyle w:val="a5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выполнения работ, указанного в п. 2.1. настоящего договора, Подрядчик </w:t>
      </w:r>
      <w:r w:rsidR="001F7386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выплатить Заказчику пеню</w:t>
      </w:r>
      <w:r w:rsidR="0018481A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0,5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стоимости невыполненных работ за каждый день просрочки, н</w:t>
      </w:r>
      <w:r w:rsidR="00323CEF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более 5% от суммы оплачиваемого этапа.</w:t>
      </w:r>
    </w:p>
    <w:p w:rsidR="0039371D" w:rsidRPr="003934E4" w:rsidRDefault="0039371D" w:rsidP="003934E4">
      <w:pPr>
        <w:pStyle w:val="a5"/>
        <w:numPr>
          <w:ilvl w:val="2"/>
          <w:numId w:val="30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оплаты или производства иных расчетов по Договору, в соответствии с п. 3.2. настоящего договора, Заказчик</w:t>
      </w:r>
      <w:r w:rsidR="001F7386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1F7386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Подрядчику пеню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0,</w:t>
      </w:r>
      <w:r w:rsidR="0018481A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7386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не 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перечисленной суммы за каждый рабочий день просрочки платежа, </w:t>
      </w:r>
      <w:r w:rsidR="00323CEF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5% от суммы оплачиваемого этапа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9371D" w:rsidRPr="003934E4" w:rsidRDefault="0039371D" w:rsidP="003934E4">
      <w:pPr>
        <w:pStyle w:val="a5"/>
        <w:numPr>
          <w:ilvl w:val="2"/>
          <w:numId w:val="30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простоя строителей по вине Заказчика, а равно задержки Заказчиком приемки выполненных работ, Подрядчик вправе требовать уплаты пени в размере 0,</w:t>
      </w:r>
      <w:r w:rsidR="0018481A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стоимости работ за каждый день простоя. </w:t>
      </w:r>
    </w:p>
    <w:p w:rsidR="0039371D" w:rsidRPr="003934E4" w:rsidRDefault="0039371D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71D" w:rsidRPr="003934E4" w:rsidRDefault="0039371D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ДЕЙСТВИЕ ОБСТОЯТЕЛЬСТВ НЕПРЕОДОЛИМОЙ СИЛЫ</w:t>
      </w:r>
    </w:p>
    <w:p w:rsidR="0039371D" w:rsidRPr="003934E4" w:rsidRDefault="0039371D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</w:t>
      </w:r>
      <w:r w:rsidR="007C4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пандемии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природные стихийные бедствия, а также издания запретительных актов государственных или муниципальных органов ме</w:t>
      </w:r>
      <w:r w:rsidR="007C4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управления, экономические кризисы.</w:t>
      </w:r>
    </w:p>
    <w:p w:rsidR="003F05F2" w:rsidRDefault="0018481A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39371D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обстоятельства непреодолимой силы действуют на протяжении 3 (трех) последовательных месяцев, настоящий Договор, может быть расторгнут любой из Сторон путем направления письменного уведомления</w:t>
      </w:r>
      <w:r w:rsidR="00FE1E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5F2" w:rsidRDefault="003F05F2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5" w:rsidRDefault="00FE1EF5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5" w:rsidRDefault="00FE1EF5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8C" w:rsidRPr="003F05F2" w:rsidRDefault="007C438C" w:rsidP="007C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</w:t>
      </w:r>
      <w:r w:rsidR="0039371D" w:rsidRPr="007C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 РАСТОРЖЕНИЕ, ИЗМЕНЕНИЕ И ДОПОЛНЕНИЕ ДОГОВОРА</w:t>
      </w:r>
    </w:p>
    <w:p w:rsidR="0039371D" w:rsidRPr="003F05F2" w:rsidRDefault="0039371D" w:rsidP="003934E4">
      <w:pPr>
        <w:pStyle w:val="a5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Одностороннее расторжение настоящего Договора по инициативе любой из Сторон влечет наложение на инициатора расторжения штрафа в размере 5 % от </w:t>
      </w:r>
      <w:r w:rsidR="00FC1C8E" w:rsidRPr="003F0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 w:rsidRPr="003F0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Договора, указанной в п. 4.1. настоящего Договора.</w:t>
      </w:r>
    </w:p>
    <w:p w:rsidR="0039371D" w:rsidRPr="003934E4" w:rsidRDefault="0039371D" w:rsidP="003934E4">
      <w:pPr>
        <w:pStyle w:val="a5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имеет право в любое время до сдачи ему результата работ расторгнуть настоящий Договор, уплатив Подрядчику, помимо указанного в п. 8.1. Договора штрафа, часть установленной п. 4.1. Договора цены пропорционально объему выполненных Подрядчиком работ.</w:t>
      </w:r>
    </w:p>
    <w:p w:rsidR="0039371D" w:rsidRPr="003934E4" w:rsidRDefault="0039371D" w:rsidP="003934E4">
      <w:pPr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лишь при условии, что они совершены в письменной форме (в виде Дополнительного соглашения) и подписаны уполномоченными на то представителями Сторон.</w:t>
      </w:r>
    </w:p>
    <w:p w:rsidR="0039371D" w:rsidRPr="003934E4" w:rsidRDefault="0039371D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371D" w:rsidRPr="003934E4" w:rsidRDefault="0039371D" w:rsidP="003934E4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РАЗРЕШЕНИЯ СПОРОВ </w:t>
      </w:r>
    </w:p>
    <w:p w:rsidR="00F55E00" w:rsidRPr="003934E4" w:rsidRDefault="0039371D" w:rsidP="003934E4">
      <w:pPr>
        <w:pStyle w:val="a5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9371D" w:rsidRPr="003934E4" w:rsidRDefault="0039371D" w:rsidP="003934E4">
      <w:pPr>
        <w:pStyle w:val="a5"/>
        <w:numPr>
          <w:ilvl w:val="1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разрешения разногласий путем переговоров они подлежат рассмотрению в суде общей юрисдикции по месту нахождения ответчика с соблюдением претензионного порядка разрешения споров. Претензии по качеству выполненных работ, срокам выполнения работ и производству платежей оформляются в письменном виде и направляются в адрес контрагента с обязательным уведомлением о получении. Срок рассмотрения претензии - 10 (десять) рабочих дней с момента получения претензии.</w:t>
      </w:r>
    </w:p>
    <w:p w:rsidR="0039371D" w:rsidRPr="003934E4" w:rsidRDefault="0039371D" w:rsidP="00393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5CE4" w:rsidRDefault="00DF3192" w:rsidP="007C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="00FC1C8E"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371D"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ЗАКЛЮЧИТЕЛЬНЫЕ ПОЛОЖЕНИЯ </w:t>
      </w:r>
    </w:p>
    <w:p w:rsidR="0039371D" w:rsidRPr="003934E4" w:rsidRDefault="0039371D" w:rsidP="003934E4">
      <w:pPr>
        <w:pStyle w:val="a5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законную </w:t>
      </w:r>
      <w:r w:rsidR="001F7386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 момента его подписания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</w:t>
      </w:r>
      <w:r w:rsidR="001F7386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и действует до исполнения С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 своих обязательств.</w:t>
      </w:r>
    </w:p>
    <w:p w:rsidR="00500960" w:rsidRPr="00500960" w:rsidRDefault="00500960" w:rsidP="003934E4">
      <w:pPr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прав собственности на результат работ происходит сразу по факту выполнения каждого этапа работ. </w:t>
      </w:r>
    </w:p>
    <w:p w:rsidR="0039371D" w:rsidRPr="003934E4" w:rsidRDefault="0039371D" w:rsidP="003934E4">
      <w:pPr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 какой-либо из Сторон юридического адреса или адреса места регистрации (проживания), названия, банковских реквизитов,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39371D" w:rsidRPr="003934E4" w:rsidRDefault="0039371D" w:rsidP="003934E4">
      <w:pPr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</w:t>
      </w:r>
      <w:r w:rsidR="001F7386"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имеет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одинаковую юридическую силу, по одному экземпляру для каждой из Сторон.</w:t>
      </w:r>
    </w:p>
    <w:p w:rsidR="0039371D" w:rsidRPr="003934E4" w:rsidRDefault="0039371D" w:rsidP="003934E4">
      <w:pPr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настоящему договору составляют его неотъемлемую часть.</w:t>
      </w:r>
    </w:p>
    <w:p w:rsidR="0039371D" w:rsidRPr="003934E4" w:rsidRDefault="0039371D" w:rsidP="0039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0E78" w:rsidRPr="003934E4" w:rsidRDefault="0039371D" w:rsidP="00393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содержит следующие приложения:</w:t>
      </w:r>
      <w:r w:rsidRPr="00393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Приложение 1. Проект;</w:t>
      </w:r>
    </w:p>
    <w:p w:rsidR="004B48BD" w:rsidRPr="003934E4" w:rsidRDefault="004B48BD" w:rsidP="003934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Приложение 2. Строительная готовность </w:t>
      </w:r>
      <w:r w:rsidRPr="00A168A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дома</w:t>
      </w:r>
      <w:r w:rsidRPr="003934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4C99" w:rsidRPr="00532FD1" w:rsidRDefault="002B7FF9" w:rsidP="002B7FF9">
      <w:pPr>
        <w:tabs>
          <w:tab w:val="left" w:pos="108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9371D" w:rsidRDefault="0039371D" w:rsidP="003934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ПОДПИСИ СТОРОН</w:t>
      </w:r>
    </w:p>
    <w:tbl>
      <w:tblPr>
        <w:tblStyle w:val="ac"/>
        <w:tblW w:w="0" w:type="auto"/>
        <w:tblLook w:val="04A0"/>
      </w:tblPr>
      <w:tblGrid>
        <w:gridCol w:w="5068"/>
        <w:gridCol w:w="5069"/>
      </w:tblGrid>
      <w:tr w:rsidR="009D2113" w:rsidTr="009D2113">
        <w:tc>
          <w:tcPr>
            <w:tcW w:w="5068" w:type="dxa"/>
          </w:tcPr>
          <w:p w:rsidR="009D2113" w:rsidRPr="009D2113" w:rsidRDefault="00DB7A86" w:rsidP="009D2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</w:tc>
        <w:tc>
          <w:tcPr>
            <w:tcW w:w="5069" w:type="dxa"/>
          </w:tcPr>
          <w:p w:rsidR="009D2113" w:rsidRDefault="00DB7A86" w:rsidP="009D2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E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9D2113" w:rsidTr="009D2113">
        <w:tc>
          <w:tcPr>
            <w:tcW w:w="5068" w:type="dxa"/>
          </w:tcPr>
          <w:p w:rsidR="00DB7A86" w:rsidRPr="003934E4" w:rsidRDefault="00DB7A86" w:rsidP="00DB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</w:t>
            </w:r>
            <w:r w:rsidR="00A03F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Своя Крепость</w:t>
            </w:r>
            <w:r w:rsidRPr="0039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""</w:t>
            </w:r>
          </w:p>
          <w:p w:rsidR="00DB7A86" w:rsidRPr="003934E4" w:rsidRDefault="00DB7A86" w:rsidP="00D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1155658011519 ОГРН</w:t>
            </w:r>
            <w:r w:rsidRPr="0039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4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5609176024 ИНН</w:t>
            </w:r>
            <w:r w:rsidRPr="0039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934E4">
              <w:rPr>
                <w:rFonts w:ascii="Times New Roman" w:hAnsi="Times New Roman" w:cs="Times New Roman"/>
                <w:sz w:val="24"/>
                <w:szCs w:val="24"/>
              </w:rPr>
              <w:t xml:space="preserve">г. Оренбург, </w:t>
            </w:r>
            <w:r w:rsidR="00A03F31">
              <w:rPr>
                <w:rFonts w:ascii="Times New Roman" w:hAnsi="Times New Roman" w:cs="Times New Roman"/>
                <w:sz w:val="24"/>
                <w:szCs w:val="24"/>
              </w:rPr>
              <w:t>пр.Победы 149/1-56</w:t>
            </w:r>
          </w:p>
          <w:p w:rsidR="00DB7A86" w:rsidRPr="003934E4" w:rsidRDefault="00DB7A86" w:rsidP="00DB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E4">
              <w:rPr>
                <w:rFonts w:ascii="Times New Roman" w:hAnsi="Times New Roman" w:cs="Times New Roman"/>
                <w:sz w:val="24"/>
                <w:szCs w:val="24"/>
              </w:rPr>
              <w:t>Тел. 89058141329</w:t>
            </w:r>
          </w:p>
          <w:p w:rsidR="00DB7A86" w:rsidRDefault="00DB7A86" w:rsidP="00DB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A86" w:rsidRDefault="00DB7A86" w:rsidP="00D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5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035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B7A86" w:rsidRDefault="00DB7A86" w:rsidP="00DB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B7A86" w:rsidRPr="003934E4" w:rsidRDefault="00192148" w:rsidP="00DB7A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</w:t>
            </w:r>
            <w:r w:rsidR="00DB7A86" w:rsidRPr="003934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</w:t>
            </w:r>
            <w:r w:rsidR="00DB7A86" w:rsidRPr="003934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Иванович</w:t>
            </w:r>
            <w:r w:rsidR="00DB7A86" w:rsidRPr="003934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B7A86" w:rsidRPr="003934E4" w:rsidRDefault="00DB7A86" w:rsidP="00DB7A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4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 рождения: 0</w:t>
            </w:r>
            <w:r w:rsidR="00192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3934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 w:rsidR="00192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3934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.197</w:t>
            </w:r>
            <w:r w:rsidR="00192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3934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г., </w:t>
            </w:r>
          </w:p>
          <w:p w:rsidR="00DB7A86" w:rsidRPr="003934E4" w:rsidRDefault="00DB7A86" w:rsidP="00DB7A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4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паспорт </w:t>
            </w:r>
            <w:r w:rsidR="001921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0000 000000</w:t>
            </w:r>
            <w:r w:rsidRPr="003934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выдан ОУФМС России по Оренбургской области в Ленинском р-не г.Оренбурга, код подразделения: 560-002, </w:t>
            </w:r>
          </w:p>
          <w:p w:rsidR="00DB7A86" w:rsidRPr="003934E4" w:rsidRDefault="00DB7A86" w:rsidP="00DB7A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4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зарегистрированная по адресу: г.Оренбург, пр.Победы, дом 1, кв. 1</w:t>
            </w:r>
          </w:p>
          <w:p w:rsidR="00DB7A86" w:rsidRPr="003934E4" w:rsidRDefault="00DB7A86" w:rsidP="00DB7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Сот. тел.: </w:t>
            </w:r>
            <w:r w:rsidRPr="003934E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B7A86" w:rsidRDefault="00DB7A86" w:rsidP="00DB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Эл.почта:</w:t>
            </w:r>
            <w:r w:rsidRPr="003934E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DB7A86" w:rsidRDefault="00DB7A86" w:rsidP="0039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5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3035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7C438C" w:rsidRDefault="007C438C" w:rsidP="00393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26A" w:rsidRPr="00CC014A" w:rsidRDefault="0013226A" w:rsidP="0018450C">
      <w:pPr>
        <w:spacing w:after="0"/>
        <w:rPr>
          <w:rFonts w:ascii="Times New Roman" w:hAnsi="Times New Roman" w:cs="Times New Roman"/>
          <w:color w:val="FF0000"/>
          <w:sz w:val="18"/>
        </w:rPr>
      </w:pPr>
    </w:p>
    <w:sectPr w:rsidR="0013226A" w:rsidRPr="00CC014A" w:rsidSect="003F05F2">
      <w:headerReference w:type="default" r:id="rId8"/>
      <w:footerReference w:type="default" r:id="rId9"/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8C0" w:rsidRDefault="009178C0" w:rsidP="00996426">
      <w:pPr>
        <w:spacing w:after="0" w:line="240" w:lineRule="auto"/>
      </w:pPr>
      <w:r>
        <w:separator/>
      </w:r>
    </w:p>
  </w:endnote>
  <w:endnote w:type="continuationSeparator" w:id="1">
    <w:p w:rsidR="009178C0" w:rsidRDefault="009178C0" w:rsidP="0099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11" w:rsidRDefault="00EB5B11" w:rsidP="00430350">
    <w:pPr>
      <w:pStyle w:val="a8"/>
      <w:rPr>
        <w:rFonts w:ascii="Times New Roman" w:hAnsi="Times New Roman" w:cs="Times New Roman"/>
        <w:sz w:val="24"/>
        <w:szCs w:val="24"/>
        <w:lang w:val="en-US"/>
      </w:rPr>
    </w:pPr>
  </w:p>
  <w:p w:rsidR="00430350" w:rsidRPr="00430350" w:rsidRDefault="00430350" w:rsidP="00430350">
    <w:pPr>
      <w:pStyle w:val="a8"/>
    </w:pPr>
    <w:r w:rsidRPr="00430350">
      <w:rPr>
        <w:rFonts w:ascii="Times New Roman" w:hAnsi="Times New Roman" w:cs="Times New Roman"/>
        <w:sz w:val="24"/>
        <w:szCs w:val="24"/>
      </w:rPr>
      <w:tab/>
      <w:t>Подрядчик: ________________(Чмыхов П.А.)</w:t>
    </w:r>
    <w:r w:rsidR="00DB7A86" w:rsidRPr="00430350">
      <w:rPr>
        <w:rFonts w:ascii="Times New Roman" w:hAnsi="Times New Roman" w:cs="Times New Roman"/>
        <w:sz w:val="24"/>
        <w:szCs w:val="24"/>
      </w:rPr>
      <w:t xml:space="preserve">         Заказчик: ______________(</w:t>
    </w:r>
    <w:r w:rsidR="00192148">
      <w:rPr>
        <w:rFonts w:ascii="Times New Roman" w:hAnsi="Times New Roman" w:cs="Times New Roman"/>
        <w:color w:val="FF0000"/>
        <w:sz w:val="24"/>
        <w:szCs w:val="24"/>
      </w:rPr>
      <w:t>ИВАНОВ</w:t>
    </w:r>
    <w:r w:rsidR="00DB7A86" w:rsidRPr="00EB5B11">
      <w:rPr>
        <w:rFonts w:ascii="Times New Roman" w:hAnsi="Times New Roman" w:cs="Times New Roman"/>
        <w:color w:val="FF0000"/>
        <w:sz w:val="24"/>
        <w:szCs w:val="24"/>
      </w:rPr>
      <w:t xml:space="preserve"> И.А.</w:t>
    </w:r>
    <w:r w:rsidR="00DB7A86" w:rsidRPr="00430350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8C0" w:rsidRDefault="009178C0" w:rsidP="00996426">
      <w:pPr>
        <w:spacing w:after="0" w:line="240" w:lineRule="auto"/>
      </w:pPr>
      <w:r>
        <w:separator/>
      </w:r>
    </w:p>
  </w:footnote>
  <w:footnote w:type="continuationSeparator" w:id="1">
    <w:p w:rsidR="009178C0" w:rsidRDefault="009178C0" w:rsidP="0099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D1" w:rsidRDefault="0046365D">
    <w:pPr>
      <w:pStyle w:val="a6"/>
    </w:pPr>
    <w:r w:rsidRPr="0046365D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4254146</wp:posOffset>
          </wp:positionH>
          <wp:positionV relativeFrom="paragraph">
            <wp:posOffset>-577806</wp:posOffset>
          </wp:positionV>
          <wp:extent cx="2383908" cy="1010093"/>
          <wp:effectExtent l="19050" t="0" r="0" b="0"/>
          <wp:wrapNone/>
          <wp:docPr id="1" name="Рисунок 1" descr="C:\Users\admin\Google Диск\^1САЙТ СВОЯ КРЕПОСТЬ\Лого+шрифт\Без имени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Google Диск\^1САЙТ СВОЯ КРЕПОСТЬ\Лого+шрифт\Без имени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908" cy="1010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EFD"/>
    <w:multiLevelType w:val="multilevel"/>
    <w:tmpl w:val="AFEE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87563A"/>
    <w:multiLevelType w:val="multilevel"/>
    <w:tmpl w:val="6B88C18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BD56E2"/>
    <w:multiLevelType w:val="multilevel"/>
    <w:tmpl w:val="4A9E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A172D"/>
    <w:multiLevelType w:val="multilevel"/>
    <w:tmpl w:val="7F94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759C8"/>
    <w:multiLevelType w:val="multilevel"/>
    <w:tmpl w:val="14044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5500EE"/>
    <w:multiLevelType w:val="multilevel"/>
    <w:tmpl w:val="B09E0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40F7D"/>
    <w:multiLevelType w:val="multilevel"/>
    <w:tmpl w:val="E04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FF7F0D"/>
    <w:multiLevelType w:val="multilevel"/>
    <w:tmpl w:val="D9B2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1F3842"/>
    <w:multiLevelType w:val="multilevel"/>
    <w:tmpl w:val="1642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4589B"/>
    <w:multiLevelType w:val="multilevel"/>
    <w:tmpl w:val="E3AE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67F4C"/>
    <w:multiLevelType w:val="multilevel"/>
    <w:tmpl w:val="C9A6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CC6191E"/>
    <w:multiLevelType w:val="multilevel"/>
    <w:tmpl w:val="74568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A0049D"/>
    <w:multiLevelType w:val="multilevel"/>
    <w:tmpl w:val="7AE29C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D344C4"/>
    <w:multiLevelType w:val="multilevel"/>
    <w:tmpl w:val="A5BC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21841"/>
    <w:multiLevelType w:val="multilevel"/>
    <w:tmpl w:val="42F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147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12E4B"/>
    <w:multiLevelType w:val="multilevel"/>
    <w:tmpl w:val="7892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D833DDA"/>
    <w:multiLevelType w:val="multilevel"/>
    <w:tmpl w:val="226A94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C87C4F"/>
    <w:multiLevelType w:val="multilevel"/>
    <w:tmpl w:val="8AE6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9F55AC"/>
    <w:multiLevelType w:val="multilevel"/>
    <w:tmpl w:val="C688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A651C0"/>
    <w:multiLevelType w:val="multilevel"/>
    <w:tmpl w:val="1488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B345FF"/>
    <w:multiLevelType w:val="multilevel"/>
    <w:tmpl w:val="F9C6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164E83"/>
    <w:multiLevelType w:val="multilevel"/>
    <w:tmpl w:val="B058D7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367E4889"/>
    <w:multiLevelType w:val="multilevel"/>
    <w:tmpl w:val="F412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0D216C"/>
    <w:multiLevelType w:val="multilevel"/>
    <w:tmpl w:val="C5E8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0518C7"/>
    <w:multiLevelType w:val="hybridMultilevel"/>
    <w:tmpl w:val="968A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76588"/>
    <w:multiLevelType w:val="multilevel"/>
    <w:tmpl w:val="AAA2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9772C67"/>
    <w:multiLevelType w:val="multilevel"/>
    <w:tmpl w:val="3E7A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D8E7A0D"/>
    <w:multiLevelType w:val="multilevel"/>
    <w:tmpl w:val="456A6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D17595"/>
    <w:multiLevelType w:val="multilevel"/>
    <w:tmpl w:val="6C546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0FB63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E21F9C"/>
    <w:multiLevelType w:val="multilevel"/>
    <w:tmpl w:val="CC32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23F77BB"/>
    <w:multiLevelType w:val="multilevel"/>
    <w:tmpl w:val="4690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38020C"/>
    <w:multiLevelType w:val="multilevel"/>
    <w:tmpl w:val="59D2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E01081"/>
    <w:multiLevelType w:val="multilevel"/>
    <w:tmpl w:val="89C6F4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C2B224B"/>
    <w:multiLevelType w:val="hybridMultilevel"/>
    <w:tmpl w:val="8000E498"/>
    <w:lvl w:ilvl="0" w:tplc="733400EA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948D0"/>
    <w:multiLevelType w:val="multilevel"/>
    <w:tmpl w:val="2092D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14730C0"/>
    <w:multiLevelType w:val="multilevel"/>
    <w:tmpl w:val="F9D62F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020C89"/>
    <w:multiLevelType w:val="multilevel"/>
    <w:tmpl w:val="11A06F3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7B40036"/>
    <w:multiLevelType w:val="multilevel"/>
    <w:tmpl w:val="C89211E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442A5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D40EDA"/>
    <w:multiLevelType w:val="multilevel"/>
    <w:tmpl w:val="D664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514FB5"/>
    <w:multiLevelType w:val="multilevel"/>
    <w:tmpl w:val="1EBEB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F2D2C5C"/>
    <w:multiLevelType w:val="multilevel"/>
    <w:tmpl w:val="0886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1"/>
  </w:num>
  <w:num w:numId="3">
    <w:abstractNumId w:val="9"/>
  </w:num>
  <w:num w:numId="4">
    <w:abstractNumId w:val="7"/>
  </w:num>
  <w:num w:numId="5">
    <w:abstractNumId w:val="20"/>
  </w:num>
  <w:num w:numId="6">
    <w:abstractNumId w:val="14"/>
  </w:num>
  <w:num w:numId="7">
    <w:abstractNumId w:val="23"/>
  </w:num>
  <w:num w:numId="8">
    <w:abstractNumId w:val="33"/>
  </w:num>
  <w:num w:numId="9">
    <w:abstractNumId w:val="28"/>
  </w:num>
  <w:num w:numId="10">
    <w:abstractNumId w:val="19"/>
  </w:num>
  <w:num w:numId="11">
    <w:abstractNumId w:val="8"/>
  </w:num>
  <w:num w:numId="12">
    <w:abstractNumId w:val="32"/>
  </w:num>
  <w:num w:numId="13">
    <w:abstractNumId w:val="24"/>
  </w:num>
  <w:num w:numId="14">
    <w:abstractNumId w:val="13"/>
  </w:num>
  <w:num w:numId="15">
    <w:abstractNumId w:val="5"/>
  </w:num>
  <w:num w:numId="16">
    <w:abstractNumId w:val="18"/>
  </w:num>
  <w:num w:numId="17">
    <w:abstractNumId w:val="3"/>
  </w:num>
  <w:num w:numId="18">
    <w:abstractNumId w:val="21"/>
  </w:num>
  <w:num w:numId="19">
    <w:abstractNumId w:val="36"/>
  </w:num>
  <w:num w:numId="20">
    <w:abstractNumId w:val="42"/>
  </w:num>
  <w:num w:numId="21">
    <w:abstractNumId w:val="22"/>
  </w:num>
  <w:num w:numId="22">
    <w:abstractNumId w:val="11"/>
  </w:num>
  <w:num w:numId="23">
    <w:abstractNumId w:val="37"/>
  </w:num>
  <w:num w:numId="24">
    <w:abstractNumId w:val="12"/>
  </w:num>
  <w:num w:numId="25">
    <w:abstractNumId w:val="4"/>
  </w:num>
  <w:num w:numId="26">
    <w:abstractNumId w:val="29"/>
  </w:num>
  <w:num w:numId="27">
    <w:abstractNumId w:val="39"/>
  </w:num>
  <w:num w:numId="28">
    <w:abstractNumId w:val="34"/>
  </w:num>
  <w:num w:numId="29">
    <w:abstractNumId w:val="38"/>
  </w:num>
  <w:num w:numId="30">
    <w:abstractNumId w:val="1"/>
  </w:num>
  <w:num w:numId="31">
    <w:abstractNumId w:val="17"/>
  </w:num>
  <w:num w:numId="32">
    <w:abstractNumId w:val="35"/>
  </w:num>
  <w:num w:numId="33">
    <w:abstractNumId w:val="25"/>
  </w:num>
  <w:num w:numId="34">
    <w:abstractNumId w:val="26"/>
  </w:num>
  <w:num w:numId="35">
    <w:abstractNumId w:val="6"/>
  </w:num>
  <w:num w:numId="36">
    <w:abstractNumId w:val="0"/>
  </w:num>
  <w:num w:numId="37">
    <w:abstractNumId w:val="16"/>
  </w:num>
  <w:num w:numId="38">
    <w:abstractNumId w:val="31"/>
  </w:num>
  <w:num w:numId="39">
    <w:abstractNumId w:val="27"/>
  </w:num>
  <w:num w:numId="40">
    <w:abstractNumId w:val="10"/>
  </w:num>
  <w:num w:numId="41">
    <w:abstractNumId w:val="43"/>
  </w:num>
  <w:num w:numId="42">
    <w:abstractNumId w:val="40"/>
  </w:num>
  <w:num w:numId="43">
    <w:abstractNumId w:val="30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870156"/>
    <w:rsid w:val="00006168"/>
    <w:rsid w:val="00031535"/>
    <w:rsid w:val="00090D13"/>
    <w:rsid w:val="000B18F3"/>
    <w:rsid w:val="000D097D"/>
    <w:rsid w:val="000D649A"/>
    <w:rsid w:val="000D751D"/>
    <w:rsid w:val="000E0F50"/>
    <w:rsid w:val="000E5C2B"/>
    <w:rsid w:val="000E6B53"/>
    <w:rsid w:val="000F00D4"/>
    <w:rsid w:val="000F458B"/>
    <w:rsid w:val="001002F6"/>
    <w:rsid w:val="001161BD"/>
    <w:rsid w:val="00120896"/>
    <w:rsid w:val="0012384E"/>
    <w:rsid w:val="00130353"/>
    <w:rsid w:val="001306E2"/>
    <w:rsid w:val="0013226A"/>
    <w:rsid w:val="001404BD"/>
    <w:rsid w:val="001436C5"/>
    <w:rsid w:val="00147CB3"/>
    <w:rsid w:val="00154547"/>
    <w:rsid w:val="00171FD8"/>
    <w:rsid w:val="0018450C"/>
    <w:rsid w:val="0018481A"/>
    <w:rsid w:val="00192148"/>
    <w:rsid w:val="001937F2"/>
    <w:rsid w:val="001A5486"/>
    <w:rsid w:val="001A575E"/>
    <w:rsid w:val="001B2E10"/>
    <w:rsid w:val="001C400D"/>
    <w:rsid w:val="001D28E8"/>
    <w:rsid w:val="001D5963"/>
    <w:rsid w:val="001E13D9"/>
    <w:rsid w:val="001E5875"/>
    <w:rsid w:val="001F2BB7"/>
    <w:rsid w:val="001F3944"/>
    <w:rsid w:val="001F7386"/>
    <w:rsid w:val="001F7F50"/>
    <w:rsid w:val="0021143A"/>
    <w:rsid w:val="00222590"/>
    <w:rsid w:val="0022675E"/>
    <w:rsid w:val="00227B57"/>
    <w:rsid w:val="00233E73"/>
    <w:rsid w:val="00234BE7"/>
    <w:rsid w:val="0024235C"/>
    <w:rsid w:val="00255709"/>
    <w:rsid w:val="00267E1C"/>
    <w:rsid w:val="00277745"/>
    <w:rsid w:val="00280B9E"/>
    <w:rsid w:val="00285AA7"/>
    <w:rsid w:val="002967A5"/>
    <w:rsid w:val="002B3ADC"/>
    <w:rsid w:val="002B7FF9"/>
    <w:rsid w:val="002C316B"/>
    <w:rsid w:val="002D3DDA"/>
    <w:rsid w:val="002E7286"/>
    <w:rsid w:val="003048D2"/>
    <w:rsid w:val="00312C1F"/>
    <w:rsid w:val="00323CEF"/>
    <w:rsid w:val="00340B3F"/>
    <w:rsid w:val="003572C4"/>
    <w:rsid w:val="0036398A"/>
    <w:rsid w:val="003929FC"/>
    <w:rsid w:val="003934E4"/>
    <w:rsid w:val="0039371D"/>
    <w:rsid w:val="003B1FCF"/>
    <w:rsid w:val="003B5FD6"/>
    <w:rsid w:val="003C0176"/>
    <w:rsid w:val="003C5853"/>
    <w:rsid w:val="003C6329"/>
    <w:rsid w:val="003E7C44"/>
    <w:rsid w:val="003F047D"/>
    <w:rsid w:val="003F05F2"/>
    <w:rsid w:val="004068BC"/>
    <w:rsid w:val="00420A96"/>
    <w:rsid w:val="004215AE"/>
    <w:rsid w:val="00430350"/>
    <w:rsid w:val="004340E7"/>
    <w:rsid w:val="00437FA5"/>
    <w:rsid w:val="0046365D"/>
    <w:rsid w:val="0048201F"/>
    <w:rsid w:val="004875DC"/>
    <w:rsid w:val="00495485"/>
    <w:rsid w:val="00495711"/>
    <w:rsid w:val="004B48BD"/>
    <w:rsid w:val="004C2C1F"/>
    <w:rsid w:val="004C47A6"/>
    <w:rsid w:val="004F0F31"/>
    <w:rsid w:val="004F2AB1"/>
    <w:rsid w:val="00500960"/>
    <w:rsid w:val="00512478"/>
    <w:rsid w:val="00515DBE"/>
    <w:rsid w:val="00520141"/>
    <w:rsid w:val="00520C42"/>
    <w:rsid w:val="0052241F"/>
    <w:rsid w:val="005254AF"/>
    <w:rsid w:val="00531131"/>
    <w:rsid w:val="00532FD1"/>
    <w:rsid w:val="00536A13"/>
    <w:rsid w:val="005373B0"/>
    <w:rsid w:val="0054359A"/>
    <w:rsid w:val="00580E54"/>
    <w:rsid w:val="00583AB8"/>
    <w:rsid w:val="00584DC1"/>
    <w:rsid w:val="00592006"/>
    <w:rsid w:val="00592531"/>
    <w:rsid w:val="005B2462"/>
    <w:rsid w:val="005B4BB3"/>
    <w:rsid w:val="005B728A"/>
    <w:rsid w:val="005B7EA1"/>
    <w:rsid w:val="005D31BB"/>
    <w:rsid w:val="005E0EAD"/>
    <w:rsid w:val="005F4EA7"/>
    <w:rsid w:val="00604CED"/>
    <w:rsid w:val="00605421"/>
    <w:rsid w:val="0061183D"/>
    <w:rsid w:val="00612649"/>
    <w:rsid w:val="00616D8E"/>
    <w:rsid w:val="0062290D"/>
    <w:rsid w:val="0063426A"/>
    <w:rsid w:val="00637D1F"/>
    <w:rsid w:val="006553D6"/>
    <w:rsid w:val="00662F5E"/>
    <w:rsid w:val="00664EC1"/>
    <w:rsid w:val="00665595"/>
    <w:rsid w:val="00674CC1"/>
    <w:rsid w:val="00686C41"/>
    <w:rsid w:val="006C409A"/>
    <w:rsid w:val="006F4E7A"/>
    <w:rsid w:val="00710E7B"/>
    <w:rsid w:val="007210D0"/>
    <w:rsid w:val="00727632"/>
    <w:rsid w:val="00743433"/>
    <w:rsid w:val="00753039"/>
    <w:rsid w:val="0076293E"/>
    <w:rsid w:val="007644FC"/>
    <w:rsid w:val="00766B8C"/>
    <w:rsid w:val="00774302"/>
    <w:rsid w:val="0078268C"/>
    <w:rsid w:val="00783732"/>
    <w:rsid w:val="007936CB"/>
    <w:rsid w:val="00793A3F"/>
    <w:rsid w:val="007941D3"/>
    <w:rsid w:val="007C1047"/>
    <w:rsid w:val="007C438C"/>
    <w:rsid w:val="007C6625"/>
    <w:rsid w:val="007E6FA7"/>
    <w:rsid w:val="0080267C"/>
    <w:rsid w:val="00811722"/>
    <w:rsid w:val="008117DB"/>
    <w:rsid w:val="00813C52"/>
    <w:rsid w:val="008171E8"/>
    <w:rsid w:val="00836D9B"/>
    <w:rsid w:val="00840B66"/>
    <w:rsid w:val="00870156"/>
    <w:rsid w:val="0089220F"/>
    <w:rsid w:val="008D5350"/>
    <w:rsid w:val="008F3C32"/>
    <w:rsid w:val="009028F1"/>
    <w:rsid w:val="009156CA"/>
    <w:rsid w:val="009178C0"/>
    <w:rsid w:val="0092206F"/>
    <w:rsid w:val="00953F49"/>
    <w:rsid w:val="009563B4"/>
    <w:rsid w:val="00982208"/>
    <w:rsid w:val="00986B3C"/>
    <w:rsid w:val="00992D6E"/>
    <w:rsid w:val="00996426"/>
    <w:rsid w:val="009A4D99"/>
    <w:rsid w:val="009B05FA"/>
    <w:rsid w:val="009D2113"/>
    <w:rsid w:val="009E0306"/>
    <w:rsid w:val="009F0E78"/>
    <w:rsid w:val="009F4D21"/>
    <w:rsid w:val="009F755C"/>
    <w:rsid w:val="00A016F3"/>
    <w:rsid w:val="00A03F31"/>
    <w:rsid w:val="00A168A6"/>
    <w:rsid w:val="00A22AC8"/>
    <w:rsid w:val="00A34259"/>
    <w:rsid w:val="00A34774"/>
    <w:rsid w:val="00A34C99"/>
    <w:rsid w:val="00A43189"/>
    <w:rsid w:val="00A6757E"/>
    <w:rsid w:val="00A717AD"/>
    <w:rsid w:val="00A92972"/>
    <w:rsid w:val="00AA0A11"/>
    <w:rsid w:val="00AD03C9"/>
    <w:rsid w:val="00AD6F3B"/>
    <w:rsid w:val="00AE0C0C"/>
    <w:rsid w:val="00AF1BC8"/>
    <w:rsid w:val="00AF4962"/>
    <w:rsid w:val="00B01FB9"/>
    <w:rsid w:val="00B046C9"/>
    <w:rsid w:val="00B14E33"/>
    <w:rsid w:val="00B21674"/>
    <w:rsid w:val="00B2205F"/>
    <w:rsid w:val="00B31CC0"/>
    <w:rsid w:val="00B31D4A"/>
    <w:rsid w:val="00B37DCD"/>
    <w:rsid w:val="00B472A6"/>
    <w:rsid w:val="00B53806"/>
    <w:rsid w:val="00B572D4"/>
    <w:rsid w:val="00B60918"/>
    <w:rsid w:val="00B631BA"/>
    <w:rsid w:val="00B63F9E"/>
    <w:rsid w:val="00B64581"/>
    <w:rsid w:val="00B659A2"/>
    <w:rsid w:val="00B822CE"/>
    <w:rsid w:val="00B90CCA"/>
    <w:rsid w:val="00BA6883"/>
    <w:rsid w:val="00BB000A"/>
    <w:rsid w:val="00BB0429"/>
    <w:rsid w:val="00BB6410"/>
    <w:rsid w:val="00BC3538"/>
    <w:rsid w:val="00BC51BB"/>
    <w:rsid w:val="00BE3C5E"/>
    <w:rsid w:val="00BF4B5D"/>
    <w:rsid w:val="00BF660B"/>
    <w:rsid w:val="00BF756D"/>
    <w:rsid w:val="00BF77FB"/>
    <w:rsid w:val="00C0294B"/>
    <w:rsid w:val="00C047A0"/>
    <w:rsid w:val="00C16E69"/>
    <w:rsid w:val="00C31487"/>
    <w:rsid w:val="00C34B57"/>
    <w:rsid w:val="00C40ACE"/>
    <w:rsid w:val="00C60F4E"/>
    <w:rsid w:val="00C700E3"/>
    <w:rsid w:val="00C72F6C"/>
    <w:rsid w:val="00C74D0A"/>
    <w:rsid w:val="00C7758A"/>
    <w:rsid w:val="00C84DBA"/>
    <w:rsid w:val="00C9439E"/>
    <w:rsid w:val="00CB1333"/>
    <w:rsid w:val="00CB60F2"/>
    <w:rsid w:val="00CC014A"/>
    <w:rsid w:val="00CC57A2"/>
    <w:rsid w:val="00CE2364"/>
    <w:rsid w:val="00CE66D1"/>
    <w:rsid w:val="00CE6E50"/>
    <w:rsid w:val="00D026F0"/>
    <w:rsid w:val="00D0686A"/>
    <w:rsid w:val="00D17143"/>
    <w:rsid w:val="00D20457"/>
    <w:rsid w:val="00D24473"/>
    <w:rsid w:val="00D436E3"/>
    <w:rsid w:val="00D5212C"/>
    <w:rsid w:val="00D729C8"/>
    <w:rsid w:val="00D81874"/>
    <w:rsid w:val="00DA05FE"/>
    <w:rsid w:val="00DA74A7"/>
    <w:rsid w:val="00DB7A86"/>
    <w:rsid w:val="00DF3192"/>
    <w:rsid w:val="00DF3EA9"/>
    <w:rsid w:val="00DF6E45"/>
    <w:rsid w:val="00E207CA"/>
    <w:rsid w:val="00E62F3F"/>
    <w:rsid w:val="00E80FD6"/>
    <w:rsid w:val="00E9431B"/>
    <w:rsid w:val="00E94792"/>
    <w:rsid w:val="00E97312"/>
    <w:rsid w:val="00EB5B11"/>
    <w:rsid w:val="00ED4BE5"/>
    <w:rsid w:val="00ED5FEF"/>
    <w:rsid w:val="00ED74DC"/>
    <w:rsid w:val="00EE2848"/>
    <w:rsid w:val="00EE5AB4"/>
    <w:rsid w:val="00EE64F0"/>
    <w:rsid w:val="00EF26F9"/>
    <w:rsid w:val="00EF46D3"/>
    <w:rsid w:val="00EF77DB"/>
    <w:rsid w:val="00F02B36"/>
    <w:rsid w:val="00F07BE0"/>
    <w:rsid w:val="00F20206"/>
    <w:rsid w:val="00F24324"/>
    <w:rsid w:val="00F34379"/>
    <w:rsid w:val="00F372FA"/>
    <w:rsid w:val="00F40A47"/>
    <w:rsid w:val="00F423CB"/>
    <w:rsid w:val="00F55E00"/>
    <w:rsid w:val="00F72F7C"/>
    <w:rsid w:val="00F804D3"/>
    <w:rsid w:val="00F84484"/>
    <w:rsid w:val="00F926F0"/>
    <w:rsid w:val="00F95CE4"/>
    <w:rsid w:val="00F97A80"/>
    <w:rsid w:val="00FA1824"/>
    <w:rsid w:val="00FA235B"/>
    <w:rsid w:val="00FA6C45"/>
    <w:rsid w:val="00FC1B52"/>
    <w:rsid w:val="00FC1C8E"/>
    <w:rsid w:val="00FC27E9"/>
    <w:rsid w:val="00FC5BDF"/>
    <w:rsid w:val="00FD5819"/>
    <w:rsid w:val="00FE1EF5"/>
    <w:rsid w:val="00FE4DB3"/>
    <w:rsid w:val="00FF0376"/>
    <w:rsid w:val="00FF0C5B"/>
    <w:rsid w:val="00FF17F6"/>
    <w:rsid w:val="00FF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96"/>
  </w:style>
  <w:style w:type="paragraph" w:styleId="1">
    <w:name w:val="heading 1"/>
    <w:basedOn w:val="a"/>
    <w:link w:val="10"/>
    <w:uiPriority w:val="9"/>
    <w:qFormat/>
    <w:rsid w:val="00870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156"/>
    <w:rPr>
      <w:b/>
      <w:bCs/>
    </w:rPr>
  </w:style>
  <w:style w:type="paragraph" w:styleId="a5">
    <w:name w:val="List Paragraph"/>
    <w:basedOn w:val="a"/>
    <w:uiPriority w:val="34"/>
    <w:qFormat/>
    <w:rsid w:val="00DF319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6426"/>
  </w:style>
  <w:style w:type="paragraph" w:styleId="a8">
    <w:name w:val="footer"/>
    <w:basedOn w:val="a"/>
    <w:link w:val="a9"/>
    <w:uiPriority w:val="99"/>
    <w:semiHidden/>
    <w:unhideWhenUsed/>
    <w:rsid w:val="009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6426"/>
  </w:style>
  <w:style w:type="paragraph" w:styleId="aa">
    <w:name w:val="Balloon Text"/>
    <w:basedOn w:val="a"/>
    <w:link w:val="ab"/>
    <w:uiPriority w:val="99"/>
    <w:semiHidden/>
    <w:unhideWhenUsed/>
    <w:rsid w:val="00E6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F3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D2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123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55D6-07D5-497F-9E78-8B28E050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80</cp:revision>
  <cp:lastPrinted>2017-03-30T05:11:00Z</cp:lastPrinted>
  <dcterms:created xsi:type="dcterms:W3CDTF">2016-07-08T10:37:00Z</dcterms:created>
  <dcterms:modified xsi:type="dcterms:W3CDTF">2021-04-19T12:00:00Z</dcterms:modified>
</cp:coreProperties>
</file>